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2e87" w14:textId="c442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Сайрамского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19 апреля 2018 года № 27-180/VI. Зарегистрировано Департаментом юстиции Южно-Казахстанской области 5 мая 2018 года № 4592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решения Сайрамского районного маслихата от 3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52-370/V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регламентировании порядка проведения собраний, митингов, шествий, пикетов и демонстраций" (зарегистрировано в Реестре государственной регистрации нормативных правовых актов за № 3650, опубликовано 1 апреля 2016 года года в газетах "Мәртөбе" и "Пульс Сайрама" и в эталонном контрольном банке нормативных правовых актов Республики Казахстан в электронном виде 6 апреля 2016 года) и решение Сайрамского районного маслихата от 16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13-93/VІ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деятельности административных государственных служащих корпуса "Б" аппарата Сайрамского районного маслихата" (зарегистрировано в Реестре государственной регистрации нормативных правовых актов за № 4024, опубликовано 14 апреля 2017 года в газетах "Мәртөбе" и "Пульс Сайрама" и в эталонном контрольном банке нормативных правовых актов Республики Казахстан в электронном виде 20 апреля 2017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Сайрамского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Егембердиев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