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3e9c" w14:textId="58d3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20 марта 2018 года № 25-168/VI. Зарегистрировано Департаментом юстиции Южно-Казахстанской области 9 апреля 2018 года № 4506.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9 февраля 2018 года № 1/730,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Сайрамского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