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452" w14:textId="028d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4 февраля 2016 года № 52/1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16 марта 2018 года № 26/7. Зарегистрировано Департаментом юстиции Южно-Казахстанской области 2 апреля 2018 года № 4487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Ордабасинского районного маслихата от 4 февраля 2016 года № 52/1 </w:t>
      </w:r>
      <w:r>
        <w:rPr>
          <w:rFonts w:ascii="Times New Roman"/>
          <w:b w:val="false"/>
          <w:i w:val="false"/>
          <w:color w:val="000000"/>
          <w:sz w:val="28"/>
        </w:rPr>
        <w:t>"О дополнительном регламентировании порядка проведения собраний, митингов, шествий, пикетов и демонстраций"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3615, опубликованного 2 апреля 2016 года в газете "Ордабасы оттары" и в Эталонном контрольном банке нормативных правовых актов Республики Казахстан в электронном виде 16 марта 2016 года) 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Ордабасинского районного маслихата от 4 февраля 2016 года № 52/1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за № 3734, опубликованного 14 мая 2016 года в газете "Ордабасы оттары" и в Эталонном контрольном банке нормативных правовых актов Республики Казахстан в электронном виде 16 мая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Ордабасинского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