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56ec" w14:textId="3285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13 сентября 2018 года № 32/211-VI. Зарегистрировано Департаментом юстиции Туркестанской области 17 сентября 2018 года № 4725.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Туркистанского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4717,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19 444 178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1 303 232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23 409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18 088 836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19 494 253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57 313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86 579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