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89b5" w14:textId="21a8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Казыгуртского районного маслихата от 21 декабря 2017 года № 24/140-VІ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9 апреля 2018 года № 28/186-VI. Зарегистрировано Департаментом юстиции Южно-Казахстанской области 16 апреля 2018 года № 4527.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20 марта 2018 года № 21/243-VI "О внесении изменений в решение Южно-Казахстанского областного маслихата от 11 декабря 2017 года № 18/209-VI "Об областном бюджете на 2018-2020 годы", зарегистрированного в Реестре государственной регистрации нормативных правовых актов за № 4481,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21 декабря 2017 года № 24/140-VI "О районном бюджете на 2018-2020 годы" (зарегистрировано в Реестре государственной регистрации нормативных правовых актов за № 4343, опубликовано 19 января 2018 года в газете "Казыгурт тынысы" и в Эталонном контрольном банке нормативных правовых актов Республики Казахстан в электронном виде 10 января 2018 года) следующие изменений и дополнений: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Казыгуртского района на 2018-2020 годы согласно приложениям 1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18 508 263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1 387 610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17 080 128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18 526 146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42 884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32 192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32 192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92 959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50 075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Казыгуртского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Жылкыбаев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2018 года № 28/186-VI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24/140-VI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17 080 128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17 080 128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17 080 128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2018 года № 28/186-VІ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24/140-VІ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2018-2020 годы направленных на реализацию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