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7bb4" w14:textId="9717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25 декабря 2017 года № 23/128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6 апреля 2018 года № 26/149. Зарегистрировано Департаментом юстиции Южно-Казахстанской области 11 апреля 2018 года № 4516.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№ 21/243-VI "О внесении изменения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4481,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25 декабря 2017 года 23/128 "О районном бюджете на 2018-2020 годы" (зарегистрированного в Реестре государственной регистрации нормативных правовых актов за № 4369, опубликовано 22 января 2018 года в газете "Шаян" и 23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12 629 257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682 785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11 929 521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12 660 048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113 005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- 143 796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143 796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147 780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31 073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Пайызханов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39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12 629 257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12660048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6504735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4936723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-143796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