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9c40" w14:textId="6d19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ноября 2018 года № 40/203-VI. Зарегистрировано Департаментом юстиции Туркестанской области 23 ноября 2018 года № 4802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Туркестан,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2012 года № 10/61-V (зарегистрированного в Реестре государственной регистрации нормативных правовых актов за № 2176)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для земель, находящихся в зонах 1, 2, 3, 4, 5, 6 за исключением земель, выделенных (отведенных) под автостоянки (паркинги), автозаправочные станции) на 50 (пятьдесят) процентов.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Туркестанского городского маслихата Туркестанской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5/26-VIІ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