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8fdd" w14:textId="cd58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сельских округов города Туркестан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5 апреля 2018 года № 29/161-VI. Зарегистрировано Департаментом юстиции Южно-Казахстанской области 20 апреля 2018 года № 4559. Утратило силу решением Туркестанского городского маслихата Туркестанской области от 14 августа 2019 года № 51/253-VI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14.08.2019 № 51/253-VI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(зарегистрированный в Реестре государственной регистрации нормативных правовых актов за № 15630), Туркестанский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сельских округов города Туркестан.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29/161-VI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сельских округов города Туркестан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сельских округов города Туркестан (далее –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города, сельского округа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Собрание проводится по текущим вопросам местного значения: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(далее – сельский округ)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кандидатур на должность акима сельского округа для дальнейшего внесения в городской маслихат для проведения выборов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может созываться акимами сельских округов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Созыв собрания открывается акимом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созыв собрания могут приглашаться депутаты городского маслихата, представители аппарата акима города,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принятые собранием рассматриваются акимом сельского округа в срок пяти рабочих дней.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городского маслихата.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22"/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 собрании регулярно заслушиваются информации лиц ответственных за исполнение решений собрания.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или вышестоящим руководителям должностных лиц ответственных за исполнение решений собрания.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