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8e6a" w14:textId="6c18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29 июня 2016 года № 5/21-VI "Об утверждении Правил оказания социальной помощи, установления размеров и определения перечня отдельных категорий нуждающихся граждан города Туркестан"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9 февраля 2018 года № 27/144-VI. Зарегистрировано Департаментом юстиции Южно-Казахстанской области 13 февраля 2018 года № 4452. Утратило силу решением Туркестанского городского маслихата Туркестанской области от 27 марта 2020 года № 62/306-VI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27.03.2020 № 62/306-VI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городской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29 июня 2016 года № 5/21-VI "Об утверждении Правил оказания социальной помощи, установления размеров и определения перечня отдельных категорий нуждающихся граждан города Туркестан" (зарегистрированного в Реестре государственной регистрации нормативных правовых актов за № 3778, опубликованного 22 июля 2016 года в газете "Туркистон" и в Эталонном контрольном банке нормативных правовых актов Республики Казахстан в электронном виде 2 августа 2016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Туркестан,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7-мая "День защитника Отечества":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единовременно в размере 20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единовременно в размере 20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единовременно в размере 20 кратного месячного расчетного показателя;".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Дуйсебеков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