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4c62" w14:textId="fb54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26 декабря 2017 года № 125 "О бюджете сел Ачисай, Карнак, Хантаги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ноября 2018 года № 221. Зарегистрировано Департаментом юстиции Туркестанской области 11 декабря 2018 года № 4831.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Кентауского городского маслихата от 21 ноября 2018 года за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Кентауского городского маслихата от 22 декабря 2017 года за № 116 "О городском бюджете на 2018-2020 годы" зарегистрировано в Реестре государственной регистрации нормативных правовых актов за № 4805,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26 декабря 2017 года № 125 "О бюджете сел Ачисай, Карнак, Хантаги на 2018-2020 годы" (зарегистрировано в Реестре государственной регистрации нормативных правовых актов за № 4368, опубликовано 20 января 2018 года в газете "Кентау" и в эталонном контрольном банке нормативно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Ащысай на 2018-2020 годы согласно приложении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села Карнак на 2018-2020 годы согласно приложении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275 551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254 776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Хантаги на 2018-2020 годы согласно приложении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159 133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Розибаев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