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3037" w14:textId="7c33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2017 года № 116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14 сентября 2018 года № 197. Зарегистрировано Департаментом юстиции Туркестанской области 18 сентября 2018 года № 4728.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августа 2018 года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4717,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2017 года № 116 "О городском бюджете на 2018-2020 годы" (зарегистрировано в Реестре государственной регистрации нормативных правовых актов за № 4356, опубликовано 15 января 2018 года в газете "Кентау" и в эталонном контрольном банке нормативно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17 178 326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1 191 053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15 937 749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17 228 731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-282 684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210 319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-210 319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292 899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–75 365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17 178 326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15 927 501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17 228 731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5 714 038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5 414 626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3 966 932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2 554 195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2 535 596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13 331 941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13 331 941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3 717 163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3 637 163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2 279 968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1 412 531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4 099 977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3 580 222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акимата села Байылдыр на 2018-2020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