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be56" w14:textId="b10b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2017 года № 116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июля 2018 года № 188. Зарегистрировано Департаментом юстиции Южно-Казахстанской области 20 июля 2018 года № 4694.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№ 25/281-VI "О внесении изменений и дополнений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4650,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2017 года № 116 "О городском бюджете на 2018-2020 годы" (зарегистрировано в Реестре государственной регистрации нормативных правовых актов за № 4356, опубликовано 15 января 2018 года в газете "Кентау" и в эталонном контрольном банке нормативно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2018-2020 годы согласно приложению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13 821 412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1 004 066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12 769 184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13 871 817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-281 617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–7 215;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–288 832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21 960: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209 252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-209 252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291 832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–75 365.".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13 821 412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12 769 184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12 758 936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3 773 128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3 486 249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3 480 038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2 388 762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