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13be" w14:textId="02b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26 января 2018 года № 129. Зарегистрировано Департаментом юстиции Южно-Казахстанской области 12 февраля 2018 года № 4450. Утратило силу решением Кентауского городского маслихата Туркестанской области от 27 июня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Кентауского городского маслихата Туркестанской области от 27.06.2024 № 123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городу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массы (бутылки, упаковочные материалы)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Бумажно-картонные изделии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Изделии из 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изделии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виде древесины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