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13be" w14:textId="02b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января 2018 года № 129. Зарегистрировано Департаментом юстиции Южно-Казахстанской области 12 февраля 2018 года № 4450. Утратило силу решением Кентауского городского маслихата Туркестанской области от 27 июн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ентауского городского маслихата Туркестанской области от 27.06.2024 № 1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городу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массы (бутылки, упаковочные матери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-картонные изде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и из 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зде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 виде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