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4908" w14:textId="41e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139-VІ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марта 2018 года № 159-VI. Зарегистрировано Департаментом юстиции Атырауской области 11 апреля 2018 года № 4102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 сессии районного маслихата от 14 декабря 2017 года № 139-VІ "О районном бюджете на 2018-2020 годы" (зарегистрировано в реестре государственной регистрации нормативных правовых актов за № 4028,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"3 547 184" заменить цифрами "3 641 961";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"2 137 971" заменить цифрами "1 947 888";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"3 731" заменить цифрами "13 722";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"1 396 869" заменить цифрами "1 671 738".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"3 554 372" заменить цифрами "3 744 717";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"используемые остатки бюджетных средств"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"102 756".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"районному бюджету – 50%"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"районному бюджету – 100%"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19 марта 2018 года № 159-VI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2017 года № 139-VI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1508565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