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e786" w14:textId="e08e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рекреационного рыболовства на водных объектах Индерского района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15 июня 2018 года № 129. Зарегистрировано Департаментом юстиции Атырауской области 29 июня 2018 года № 4185. Утратило силу постановлением акимата Индерского района Атырауской области от 1 сентября 2023 года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Индерского района Атырауской области от 01.09.2023 № </w:t>
      </w:r>
      <w:r>
        <w:rPr>
          <w:rFonts w:ascii="Times New Roman"/>
          <w:b w:val="false"/>
          <w:i w:val="false"/>
          <w:color w:val="ff0000"/>
          <w:sz w:val="28"/>
        </w:rPr>
        <w:t>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9 июля 2004 года "Об охране, воспроизводстве и использовании животного мира" в целях использования водных объектов для любительского (спортивного) рыболовства, акимат Индерского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с учетом требований общего водопользования, установить зоны рекреационного рыболовства на водных объектах Индерского района Атырауской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Индерского района К. Нурлыбаева.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Индерского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2018 года № 129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рекреационного рыболовства на водных объектах Индерского района Атырауской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реки Урал в пределах административной территории Индерского района: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Участок напротив аула Аккала, Елтайского сельского округа от северной до южной его конечности, длиной 800 метров, с координатами; N 480 32/ 36.6// Е 0510 43/ 58.8// N 480 32/ 55.9// Е 0510 44/ 13.8//;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Участок напротив поселка Индерборский, административного центра Индерского района от водозабора государственного коммунального предприятия на праве хозяйственного ведения "ИндерСу" с координатами N 480 11/ 30.1// Е 0510 43/ 04.4// до газопроводной линии Индерского линейно-производственного управления с координатами N 48031/58.8// Е 051043/ 29.5//, длиной 1000 метров;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Участок напротив села Елтай, Елтайского сельского округа от водозабора нефтеперекачивающей станции "Индер" с координатами N 480 27/ 55.1// Е0510 42/ 00.5// до водозабора республиканского государственного предприятия "КазВодХоз" с координатами N 480 28/ 00.8// Е0510 42/ 05.9//, длиной 800 метров;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Участок напротив села Ынтымак, Есболского сельского округа от водозабора республиканского государственного предприятия "КазВодХоз" с координатами N 480 23/ 24.8// Е 0510 38/ 12.6//, вверх по реке с координатами N 480 23/ 27.0// Е 0510 38/ 30.2//, длиной 500 метров;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Участок от крестьяского хозяйства "Айсултан" в селе Бодене, Боденевского сельского округа с координатами N 480 23/ 53.1// Е 0510 38/ 18.4// до водозабора частного предпринимателя "Кабдолов", включая населенный пункт Маринкино с координатами N 480 21/ 47.6// Е 0510 35/ 29.1// , длиной 6500 метров;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Участок от водозабора села Орлик Орликовского сельского округа с координатами N 480 17/ 19.9// Е 0510 35/ 42.9// до южной оконечности села Кызылжар, Жарсуатского сельского округа с координатами N 480 08/ 05.0// Е 0510 32/ 43.3// включая село Жарсуат, село Орлик, село Кызыл Жар длиной 18000 метров;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Участок от северной оконечности села Коктогай Коктогайского сельского округа с координатами N 480 08/ 05.0// Е 0510 32/ 43.3// до водозабора села Курылыс Жарсуатского сельского округа с координатами N 480 06/ 36.8// Е 0510 35/ 39.1//, длиной 4200 метров.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