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9093d" w14:textId="4790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Куздыгаринского сельского округа Кызылкогинского района Атырауской области от 27 июля 2018 года № 08. Зарегистрировано Департаментом юстиции Атырауской области 1 августа 2018 года № 4213. Утратило силу решением акима Куздыгаринского сельского округа Кызылкогинского района Атырауской области от 27 декабря 2019 года № 21 (вводится в действие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акима Куздыгаринского сельского округа Кызылкогинского района Атырауской области от 27.12.2019 № </w:t>
      </w:r>
      <w:r>
        <w:rPr>
          <w:rFonts w:ascii="Times New Roman"/>
          <w:b w:val="false"/>
          <w:i w:val="false"/>
          <w:color w:val="ff0000"/>
          <w:sz w:val="28"/>
        </w:rPr>
        <w:t>21</w:t>
      </w:r>
      <w:r>
        <w:rPr>
          <w:rFonts w:ascii="Times New Roman"/>
          <w:b w:val="false"/>
          <w:i w:val="false"/>
          <w:color w:val="ff0000"/>
          <w:sz w:val="28"/>
        </w:rPr>
        <w:t>(вводится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государственного учреждения "Кзылкогинская районная территориальная инспекция Комитета ветеринарного контроля и надзора Министерства сельского хозяйства Республики Казахстан" от 29 июня 2018 года № 151, аким Куздыгаринского сельского округа РЕШИЛ:</w:t>
      </w:r>
    </w:p>
    <w:bookmarkEnd w:id="0"/>
    <w:bookmarkStart w:name="z5" w:id="1"/>
    <w:p>
      <w:pPr>
        <w:spacing w:after="0"/>
        <w:ind w:left="0"/>
        <w:jc w:val="both"/>
      </w:pPr>
      <w:r>
        <w:rPr>
          <w:rFonts w:ascii="Times New Roman"/>
          <w:b w:val="false"/>
          <w:i w:val="false"/>
          <w:color w:val="000000"/>
          <w:sz w:val="28"/>
        </w:rPr>
        <w:t>
      1. В связи с возникновением болезни бруцеллез среди мелкого рогатого скота на территории Куздыгаринского сельского округа в селе Коныстану установить ограничительные мероприятия.</w:t>
      </w:r>
    </w:p>
    <w:bookmarkEnd w:id="1"/>
    <w:bookmarkStart w:name="z6" w:id="2"/>
    <w:p>
      <w:pPr>
        <w:spacing w:after="0"/>
        <w:ind w:left="0"/>
        <w:jc w:val="both"/>
      </w:pPr>
      <w:r>
        <w:rPr>
          <w:rFonts w:ascii="Times New Roman"/>
          <w:b w:val="false"/>
          <w:i w:val="false"/>
          <w:color w:val="000000"/>
          <w:sz w:val="28"/>
        </w:rPr>
        <w:t>
      2. Рекомендовать коммунальному государственному предприятию на праве хозяйственного ведения "Кызылкогинская центральная районная больница" Управления здравоохранения Атырауской области (по согласованию), Республиканскому государственному учреждению "Кзылкугинское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 (по согласованию) принять необходимые меры вытекающие из данного решения.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8"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округа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Кабесов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br/>
            </w:r>
            <w:r>
              <w:rPr>
                <w:rFonts w:ascii="Times New Roman"/>
                <w:b w:val="false"/>
                <w:i/>
                <w:color w:val="000000"/>
                <w:sz w:val="20"/>
              </w:rPr>
              <w:t>Главный врач коммунального</w:t>
            </w:r>
            <w:r>
              <w:br/>
            </w:r>
            <w:r>
              <w:rPr>
                <w:rFonts w:ascii="Times New Roman"/>
                <w:b w:val="false"/>
                <w:i/>
                <w:color w:val="000000"/>
                <w:sz w:val="20"/>
              </w:rPr>
              <w:t>государственного предприятия</w:t>
            </w:r>
            <w:r>
              <w:br/>
            </w:r>
            <w:r>
              <w:rPr>
                <w:rFonts w:ascii="Times New Roman"/>
                <w:b w:val="false"/>
                <w:i/>
                <w:color w:val="000000"/>
                <w:sz w:val="20"/>
              </w:rPr>
              <w:t>на праве хозяйственного ведения</w:t>
            </w:r>
            <w:r>
              <w:br/>
            </w:r>
            <w:r>
              <w:rPr>
                <w:rFonts w:ascii="Times New Roman"/>
                <w:b w:val="false"/>
                <w:i/>
                <w:color w:val="000000"/>
                <w:sz w:val="20"/>
              </w:rPr>
              <w:t>"Кызылкогинская центральная</w:t>
            </w:r>
            <w:r>
              <w:br/>
            </w:r>
            <w:r>
              <w:rPr>
                <w:rFonts w:ascii="Times New Roman"/>
                <w:b w:val="false"/>
                <w:i/>
                <w:color w:val="000000"/>
                <w:sz w:val="20"/>
              </w:rPr>
              <w:t>районная больница" Управления</w:t>
            </w:r>
            <w:r>
              <w:br/>
            </w:r>
            <w:r>
              <w:rPr>
                <w:rFonts w:ascii="Times New Roman"/>
                <w:b w:val="false"/>
                <w:i/>
                <w:color w:val="000000"/>
                <w:sz w:val="20"/>
              </w:rPr>
              <w:t>здравоохранения Атырауской области</w:t>
            </w:r>
            <w:r>
              <w:br/>
            </w:r>
            <w:r>
              <w:rPr>
                <w:rFonts w:ascii="Times New Roman"/>
                <w:b w:val="false"/>
                <w:i/>
                <w:color w:val="000000"/>
                <w:sz w:val="20"/>
              </w:rPr>
              <w:t>"27" июля 2018 года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Тайшыбай</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Республиканского</w:t>
            </w:r>
            <w:r>
              <w:br/>
            </w:r>
            <w:r>
              <w:rPr>
                <w:rFonts w:ascii="Times New Roman"/>
                <w:b w:val="false"/>
                <w:i/>
                <w:color w:val="000000"/>
                <w:sz w:val="20"/>
              </w:rPr>
              <w:t>государственного учреждения</w:t>
            </w:r>
            <w:r>
              <w:br/>
            </w:r>
            <w:r>
              <w:rPr>
                <w:rFonts w:ascii="Times New Roman"/>
                <w:b w:val="false"/>
                <w:i/>
                <w:color w:val="000000"/>
                <w:sz w:val="20"/>
              </w:rPr>
              <w:t>"Кзылкугинское районное Управление</w:t>
            </w:r>
            <w:r>
              <w:br/>
            </w:r>
            <w:r>
              <w:rPr>
                <w:rFonts w:ascii="Times New Roman"/>
                <w:b w:val="false"/>
                <w:i/>
                <w:color w:val="000000"/>
                <w:sz w:val="20"/>
              </w:rPr>
              <w:t>охраны общественного здоровья</w:t>
            </w:r>
            <w:r>
              <w:br/>
            </w:r>
            <w:r>
              <w:rPr>
                <w:rFonts w:ascii="Times New Roman"/>
                <w:b w:val="false"/>
                <w:i/>
                <w:color w:val="000000"/>
                <w:sz w:val="20"/>
              </w:rPr>
              <w:t>Департамента охраны общественного</w:t>
            </w:r>
            <w:r>
              <w:br/>
            </w:r>
            <w:r>
              <w:rPr>
                <w:rFonts w:ascii="Times New Roman"/>
                <w:b w:val="false"/>
                <w:i/>
                <w:color w:val="000000"/>
                <w:sz w:val="20"/>
              </w:rPr>
              <w:t>здоровья Атырауской области Комитета</w:t>
            </w:r>
            <w:r>
              <w:br/>
            </w:r>
            <w:r>
              <w:rPr>
                <w:rFonts w:ascii="Times New Roman"/>
                <w:b w:val="false"/>
                <w:i/>
                <w:color w:val="000000"/>
                <w:sz w:val="20"/>
              </w:rPr>
              <w:t>охраны общественного здоровья</w:t>
            </w:r>
            <w:r>
              <w:br/>
            </w:r>
            <w:r>
              <w:rPr>
                <w:rFonts w:ascii="Times New Roman"/>
                <w:b w:val="false"/>
                <w:i/>
                <w:color w:val="000000"/>
                <w:sz w:val="20"/>
              </w:rPr>
              <w:t>Министерства здравоохранения</w:t>
            </w:r>
            <w:r>
              <w:br/>
            </w:r>
            <w:r>
              <w:rPr>
                <w:rFonts w:ascii="Times New Roman"/>
                <w:b w:val="false"/>
                <w:i/>
                <w:color w:val="000000"/>
                <w:sz w:val="20"/>
              </w:rPr>
              <w:t>Республики Казахстан"</w:t>
            </w:r>
            <w:r>
              <w:br/>
            </w:r>
            <w:r>
              <w:rPr>
                <w:rFonts w:ascii="Times New Roman"/>
                <w:b w:val="false"/>
                <w:i/>
                <w:color w:val="000000"/>
                <w:sz w:val="20"/>
              </w:rPr>
              <w:t>"27" июля 2018 года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 Аймуратова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