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7df1" w14:textId="44f7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Кенузекского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Кенузекского сельского округа города Атырау Атырауской области от 22 января 2018 года № 22. Зарегистрировано Департаментом юстиции Атырауской области 26 января 2018 года № 4050. Утратило силу решением Кенузекского сельского округа города Атырау Атырауской области от 21 мая 2018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Кенузекского сельского округа города Атырау Атырауской области от 21.0 5.201 8 № </w:t>
      </w:r>
      <w:r>
        <w:rPr>
          <w:rFonts w:ascii="Times New Roman"/>
          <w:b w:val="false"/>
          <w:i w:val="false"/>
          <w:color w:val="ff0000"/>
          <w:sz w:val="28"/>
        </w:rPr>
        <w:t>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по представлению руководителя государственного учреждения Атырауской городской территориальной инспекции от 15 декабря 2017 года № 01-6/357, аким Кенузекского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частного сектора Куйрикпаева Кайроллы участка "Шырпыной" Кенузекского сельского округа в связи с возникновением болезни бешенство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Кенузекского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Лукпанов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Атырауского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департамента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Мусагалиев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"Атырауская городская поликлиника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4" Управления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Абджали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