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5459" w14:textId="6b95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30 декабря 2015 года № 390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7 июня 2018 года № 117. Зарегистрировано Департаментом юстиции Атырауской области 20 июня 2018 года № 4172.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30 декабря 2015 года № 390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(зарегистрированное в Реестре государственной регистрации нормативных правовых актов № 3453, опубликованное 10 февраля 2016 года в газете "Прикаспийская коммуна")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утвержденный указанным постановлением, изложить в новой редакции согласно приложению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"7" июня 2018 года № 117 Утвержден постановлением акимата Атырауской области от "30" декабря 2015 года № 390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- государственная услуга) оказывается местными исполнительными органами (далее – услугодатель) – государственным учреждением "Управление сельского хозяйства и ветеринарии Атырауской области" (далее – Управление), отделами осуществляющими функции в сфере сельского хозяйства города Атырау и районов (далее - Отдел).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№ 11278) (далее - Стандарт).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Отдела с момента подачи услугополучателем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прием, их регистрацию и направляет на резолюцию руководителю Отдела;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1 (одного) часа осуществляет ознакомление с поступившими документами и направляет ответственному исполнителю Отдела;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в течение 3 (трех) рабочих дней рассматривает полноту представленных документов и направляет на рассмотрение в межведомственную комиссию по рассмотрению заявок (далее – Комиссия);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течение 5 (пяти) рабочих дней с даты внесения Отделом заявки с выездом на место составляет акты обследования закладки и выращивание многолетних насаждений плодово-ягодных культур и винограда, а также соответствия рабочему проекту (далее - акты), в течение 1 (одного) рабочего дня с даты составления актов принимает протокольное решение и направляет ответственному исполнителю Отдела;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в течение 4 (четырех) часов направляет заявку вместе с копиями актов и копией протокольного решения Комиссии в Управление;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в течение 2 (двух) рабочих дней после поступления заявки услугополучателей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приложении 1 к настоящему Регламенту, справочник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в приложении 2 к настоящему Регламенту.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приложении 3 к настоящему Регламенту) через Государственную корпорацию: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в течение 2 (двух) минут;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расписку об отказе в приеме документов по форме, согласно приложению 5 к Стандарту;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 (в течении 3 (трех) минут);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