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2395" w14:textId="c092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10 июля 2015 года № 213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24 апреля 2018 года № 92. Зарегистрировано Департаментом юстиции Атырауской области 14 мая 2018 года № 4149. Утратило силу постановлением акимата Атырауской области от 17 июля 2019 года № 147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17.07.2019 № </w:t>
      </w:r>
      <w:r>
        <w:rPr>
          <w:rFonts w:ascii="Times New Roman"/>
          <w:b w:val="false"/>
          <w:i w:val="false"/>
          <w:color w:val="ff0000"/>
          <w:sz w:val="28"/>
        </w:rPr>
        <w:t>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10 июля 2015 года № 213 "Об утверждении регламента государственной услуги "Выдача архивных справок" (зарегистрированное в Реестре государственной регистрации нормативных правовых актов за № 3276, опубликованное 20 августа 2015 года в газете "Прикаспийская коммуна")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Результат оказания государственной услуги – архивная справка по форме согласно приложению 60 к Правилам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2014 года № 145 (зарегистрирован в Реестре государственной регистрации нормативных правовых актов под № 10127)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выдается электронная архивная справка либо ответ об отсутствии запрашиваемых сведений.".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Сайлауову Н.С.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