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0e88" w14:textId="c780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апреля 2018 года № 81. Зарегистрировано Департаментом юстиции Атырауской области 5 мая 2018 года № 4146.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10 июля 2015 года № 211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3256, опубликованное 21 июля 2015 года в газете "Прикаспийская коммуна") и от 25 декабря 2015 года № 378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Атырауской области от 10 июля 2015 года № 211 "Об утверждении регламента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3419, опубликованное 13 января 2016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Сайлауову Н.С.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"17" апреля 2018 года № 81 Утвержден постановлением акимата Атырауской области от "17" апреля 2018 года № 81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организациями образования, местными исполнительными органами города Атырау и районов (далее –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для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- бумажная.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течении 30 (тридцати) минут.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работник канцелярии услугодателя отказывает в приеме заявления;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направляет ответственному исполнителю услугодателя на исполнение в течении 1 (одного) часа;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4 (четырех) рабочих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течении 30 (тридцати) минут регистрирует результат государственной услуги и выдает услугополучателю или направляет через курьера в Государственную корпорацию.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 перечисленных пунктом 9 Стандарта.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3-х минут);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4-х минут);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3-х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автоматизированном рабочем месте ШЭП (далее – АРМ ШЭП) (в течении 3-х минут);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3-х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3-х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