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cdbc" w14:textId="fcf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VІ созыва от 13 декабря 2017 года № 167-VІ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2018 года № 188-VI. Зарегистрировано Департаментом юстиции Атырауской области 3 апреля 2018 года № 4086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2018-2020 годы, Атырауский областной маслихат VІ созыва на ХХІ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ХІХ сессии областного маслихата VІ созыва от 13 декабря 2017 года № 167-VІ "Об областном бюджете на 2018-2020 годы" (зарегистрировано в реестре государственной регистрации нормативных правовых актов за № 4023, опубликовано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204 855 087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90 078 732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1 864 756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2 907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112 908 692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211 814 521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8 964 548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13 202 656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4 238 108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–84 615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84 615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–15839 367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15839 367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12 665 482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4 291 184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7 448 895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Индерскому, Исатайскому, Кзылкогинскому, Макатскому, Махамбетскому, Жылыойскому районам и городу Атырау – 50%;"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Исатайскому, Кзылкогинскому, Махамбетскому, Жылыойскому районам и городу Атырау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85%, Макатскому району – 100%;"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"1 115 730" заменить цифрами "736 730";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"1 378 406" заменить цифрами "3 245 430";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"154969" заменить цифрами "672 318";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"533 380" заменить цифрами "1 423 693";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"76 124";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"860 934 тысяч тенге -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202 413 тысяч тенге -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215 965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192 859 тысяч тенге -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114 630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13 200 тысяч тенге -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319 919 тысяч тенге - на приобретение спецтехники и оборудования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909519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820 000 тысяч тенге -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4 240 тысяч тенге -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14 250 тысяч тенге - на техническое обслуживание объектов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20 776 тысяч тенге - на благоустройство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текущее содержание и материально-техническое оснащение органов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137 942 тысяч тенге - на текущее содержание и укрепление материально-технической базы учреждений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30 598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- 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6 645 тысяч тенге - на проведение конкурсов и аукционов по продаже земельных участков для субъектов предпринимательства и сельского хозяйства;"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"446 905" заменить цифрами "6 844 716";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"200 659" заменить цифрами "266 931";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"92 016" заменить цифрами "205515";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"117 605" заменить цифрами "471441";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"117 105" заменить цифрами "168172";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"168 102" заменить цифрами "75 556";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"41 273" заменить цифрами "1 572 900";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"34 283";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"11 312" заменить цифрами "20 784";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"79 280" заменить цифрами "204 205";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"65 683" заменить цифрами "113 486";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Учесть, что в областном бюджете на 2018 год предусмотрены поступления займов от выпуска государственных ценных бумаг в сумме 11 916174 тысяч тенге для финансирования строительства жилья."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167-VІ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204855087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90078732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101989932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101989932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10918760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211814521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8964548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-15839367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