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c4c4" w14:textId="bfbc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Чкаловского сельского округа Тайыншинского района Северо-Казахстанской области от 25 июня 2010 года № 13 "О присвоении наименований составных частей села Новоберезовка Чкаловского сельского округа Тайыншинского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Чкаловского сельского округа Тайыншинского района Северо-Казахстанской области от 27 июня 2018 года № 8. Зарегистрировано Департаментом юстиции Северо-Казахстанской области 4 июля 2018 года № 4812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Чкаловского сельского округа Тайыншинского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Чкаловского сельского округа Тайыншинского района Северо-Казахстанской области от 25 июня 2010 года № 13 "О присвоении наименований составных частей села Новоберезовка Чкаловского сельского округа Тайыншинского района" (зарегистрировано в Реестре государственной регистрации нормативных правовых актов под № 13-11-181, опубликовано 16 июля 2010 года в газете "Тайынша Таңы" и 16 июля 2010 года в газете "Тайыншинские вести")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решения на казахском языке слова "селолық", "селосы", "селосының" заменить словами "ауылдық", "ауылы", "ауылының";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текст решения на русском языке оставить без изменения.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