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90c5" w14:textId="38d9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25 декабря 2017 года № 23/4 "О бюджете Новомихайловского сельского округа Мамлютского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марта 2018 года № 27/3. Зарегистрировано Департаментом юстиции Северо-Казахстанской области 18 апреля 2018 года № 4668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25 декабря 2017 года № 23/4 "О бюджете Новомихайловского сельского округа Мамлютского района Северо-Казахстанской области на 2018-2020 годы" (зарегистрировано в Реестре государственной регистрации нормативных правовых актов под № 4508, опубликовано 24 января 2018 года в эталонном контрольном банке нормативных правовых актов Республики Казахстан в электронном виде),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Новомихайловского сельского округа Мамлютского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–27040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объемы целевых текущих трансфертов, передаваемых из районного бюджета в бюджет сельского округа на 2018 год, в сумме 3957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23/4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