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0c5" w14:textId="38d9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марта 2018 года № 27/3. Зарегистрировано Департаментом юстиции Северо-Казахстанской области 18 апреля 2018 года № 4668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4508, опубликовано 24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Новомихайловского сельского округа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–27040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объемы целевых текущих трансфертов, передаваемых из районного бюджета в бюджет сельского округа на 2018 год, в сумме 3957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23/4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