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7ac1" w14:textId="247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№22/13 "О бюджете Бескольского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апреля 2018 года № 26/11. Зарегистрировано Департаментом юстиции Северо-Казахстанской области 10 мая 2018 года № 4716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№22/13 "О бюджете Бескольского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Бескольского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101 301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41 662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101 301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28 апреля 2018 года № 26/11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22/13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