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7a5" w14:textId="cddf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2018 года № 34/192. Зарегистрировано Департаментом юстиции Северо-Казахстанской области 28 декабря 2018 года № 5107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4490, опубликовано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27 декабря 2018 года № 34/192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27 декабря 2017 года № 24/122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