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3b73c" w14:textId="633b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на 2018 год</w:t>
      </w:r>
    </w:p>
    <w:p>
      <w:pPr>
        <w:spacing w:after="0"/>
        <w:ind w:left="0"/>
        <w:jc w:val="both"/>
      </w:pPr>
      <w:r>
        <w:rPr>
          <w:rFonts w:ascii="Times New Roman"/>
          <w:b w:val="false"/>
          <w:i w:val="false"/>
          <w:color w:val="000000"/>
          <w:sz w:val="28"/>
        </w:rPr>
        <w:t>Постановление акимата Есильского района Северо-Казахстанской области от 17 января 2018 года № 13. Зарегистрировано Департаментом юстиции Северо-Казахстанской области 30 января 2018 года № 4558</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подпунктами 7)</w:t>
      </w:r>
      <w:r>
        <w:rPr>
          <w:rFonts w:ascii="Times New Roman"/>
          <w:b w:val="false"/>
          <w:i w:val="false"/>
          <w:color w:val="000000"/>
          <w:sz w:val="28"/>
        </w:rPr>
        <w:t xml:space="preserve"> статьи 9 Закона Республики Казахстан от 6 апреля 2016 года "О занятости населения", </w:t>
      </w:r>
      <w:r>
        <w:rPr>
          <w:rFonts w:ascii="Times New Roman"/>
          <w:b w:val="false"/>
          <w:i w:val="false"/>
          <w:color w:val="000000"/>
          <w:sz w:val="28"/>
        </w:rPr>
        <w:t>пунктом 6</w:t>
      </w:r>
      <w:r>
        <w:rPr>
          <w:rFonts w:ascii="Times New Roman"/>
          <w:b w:val="false"/>
          <w:i w:val="false"/>
          <w:color w:val="000000"/>
          <w:sz w:val="28"/>
        </w:rPr>
        <w:t xml:space="preserve"> Правил квотирования рабочих мест для трудоустройства лиц, состоящих на учете службы пробации,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под № 13898), акимат Есильского района Северо-Казахстанской области ПОСТАНОВЛЯЕТ: </w:t>
      </w:r>
    </w:p>
    <w:bookmarkEnd w:id="0"/>
    <w:bookmarkStart w:name="z5"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на 2018 год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занятости и социальных программ акимата Есильского района Северо-Казахстанской области"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постановления в Республиканском государственном учреждении "Департамент юстиции Северо-Казахстанской области Министерства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Северо-Казахстанский региональный центр правовой информации - филиал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интернет-ресурсе коммунального государственного учреждения "Аппарат акима акимата Есильского района Северо-Казахстанской области" и коммунального государственного учреждения "Отдел занятости и социальных программ акимата Есильского района Северо-Казахстанской области"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Есильского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М.Абишев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br/>
            </w:r>
            <w:r>
              <w:rPr>
                <w:rFonts w:ascii="Times New Roman"/>
                <w:b w:val="false"/>
                <w:i/>
                <w:color w:val="000000"/>
                <w:sz w:val="20"/>
              </w:rPr>
              <w:t>Директор Товарищества с ограниченной</w:t>
            </w:r>
            <w:r>
              <w:br/>
            </w:r>
            <w:r>
              <w:rPr>
                <w:rFonts w:ascii="Times New Roman"/>
                <w:b w:val="false"/>
                <w:i/>
                <w:color w:val="000000"/>
                <w:sz w:val="20"/>
              </w:rPr>
              <w:t>ответственностью "Козбаев и К"</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О.Козбаев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17 января 2018 г.</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Есильского района Северо-Казахстанской области от 17 января 2018 года</w:t>
            </w:r>
            <w:r>
              <w:rPr>
                <w:rFonts w:ascii="Times New Roman"/>
                <w:b w:val="false"/>
                <w:i w:val="false"/>
                <w:color w:val="000000"/>
                <w:sz w:val="20"/>
              </w:rPr>
              <w:t xml:space="preserve"> № 13</w:t>
            </w:r>
          </w:p>
        </w:tc>
      </w:tr>
    </w:tbl>
    <w:bookmarkStart w:name="z19" w:id="7"/>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на 2018 год</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3"/>
        <w:gridCol w:w="1677"/>
        <w:gridCol w:w="2077"/>
        <w:gridCol w:w="3083"/>
      </w:tblGrid>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Наименование организации</w:t>
            </w:r>
          </w:p>
          <w:bookmarkEnd w:id="8"/>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квоты</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согласно установленной квоты (чел)</w:t>
            </w:r>
          </w:p>
        </w:tc>
      </w:tr>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Коммунальное государственное учреждение "Аппарат акима Явленского сельского округа акимата Есильского района Северо-Казахстанской области"</w:t>
            </w:r>
          </w:p>
          <w:bookmarkEnd w:id="9"/>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Товарищество с ограниченной ответственностью "Козбаев и К" (по согласованию)</w:t>
            </w:r>
          </w:p>
          <w:bookmarkEnd w:id="10"/>
        </w:tc>
        <w:tc>
          <w:tcPr>
            <w:tcW w:w="1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