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f7d5" w14:textId="a38f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1 марта 2018 года № 64. Зарегистрировано Департаментом юстиции Северо-Казахстанской области 15 марта 2018 года № 4600. Утратило силу постановлением акимата района имени Габита Мусрепова Северо-Казахстанской области от 30 января 2019 года № 21</w:t>
      </w:r>
    </w:p>
    <w:p>
      <w:pPr>
        <w:spacing w:after="0"/>
        <w:ind w:left="0"/>
        <w:jc w:val="both"/>
      </w:pPr>
      <w:r>
        <w:rPr>
          <w:rFonts w:ascii="Times New Roman"/>
          <w:b w:val="false"/>
          <w:i w:val="false"/>
          <w:color w:val="ff0000"/>
          <w:sz w:val="28"/>
        </w:rPr>
        <w:t xml:space="preserve">
      Сноска. Утратило силу постановлением акимата района имени Габита Мусрепова Северо-Казахстанской области от 30.01.2019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приложению.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имени Габита Мусрепова Северо-Казахстанской области, курирующего данную сферу.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района имени Габита Мусрепова Северо-Казахстанской области от 01 марта 2018 года № 64</w:t>
            </w:r>
          </w:p>
        </w:tc>
      </w:tr>
    </w:tbl>
    <w:bookmarkStart w:name="z10" w:id="4"/>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023"/>
        <w:gridCol w:w="2505"/>
        <w:gridCol w:w="3719"/>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Наименование организации</w:t>
            </w:r>
          </w:p>
          <w:bookmarkEnd w:id="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Товарищество с ограниченной ответственностью "Алтын-Дэн Новоишимка"</w:t>
            </w:r>
          </w:p>
          <w:bookmarkEnd w:id="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