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2c2d" w14:textId="43a2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23 февраля 2018 года № 59. Зарегистрировано Департаментом юстиции Северо-Казахстанской области 6 марта 2018 года № 4589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от 6 апреля 2016 года "О правовых актах",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района имени Габита Мусрепова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"Об определении мест для размещения агитационных печатных материалов и предоставлении помещений для проведения встреч с выборщиками кандидатов в депутаты Сената Парламента Республики Казахстан" от 25 мая 2017 года № 165 (зарегистрировано в Реестре государственной регистрации нормативных правовых актов под № 4209, опубликовано 09 июня 2017 года в Эталонном контрольном банке нормативных правовых актов Республики Казахстан в электронном виде);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"Об определении мест для размещения агитационных печатных материалов и предоставлении помещений для проведения встреч с выборщиками кандидатов в акимы сельских округов на территории района имени Габита Мусрепова Северо-Казахстанской области" от 04 июля 2017 года № 202 (зарегистрировано в Реестре государственной регистрации нормативных правовых актов под № 4263, опубликовано 25 июля 2017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имени Габита Мусрепова Северо-Казахстанской области Кенжебекова Асхата Белгибаевича.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Баракаев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23 февраля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