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13b8" w14:textId="cde1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 по Акжарскому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июня 2018 года № 28-4. Зарегистрировано Департаментом юстиции Северо-Казахстанской области 26 июня 2018 года № 4785.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Акжарского районного маслихата Северо-Казахстанской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 - Кодекс), Акжарский районный маслихат Северо-Казахстанской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Акжарского районного маслихата Северо-Казахстанской области от 28.05.2020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28.01.2022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на пятьдесят процентов базовые ставки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исключением земельных участков выделенные под автостоянки (паркинги), автозаправочные станции, занятые под казино, а также не используемые в соответствующих целях или используемые с нарушением законодательства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05.04.2021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Исключено решением Акжарского районного маслихата СевероКазахстанской области от 28.01.2022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Акжарского районного маслихата Северо-Казахстанской области от 28.05.2020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Акжарского районного маслихата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по истечении десяти календарных дней после дня его первого официального опубликования, за исключением пункта 1, который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Акжарского районного маслихата Северо-Казахстанской области от "18" июня 2018 года № "28-4"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Акжарского районного маслихата Северо-Казахстанской области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24 июня 2010 года № 24-6 "О ставках земельного налога" (зарегистрировано в Реестре государственной регистрации нормативных правовых актов под № 13-4-105, опубликовано 14 августа 2010 года в газетах "Дала дидары" и "Акжар-хабар");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6 апреля 2015 года № 34-13 "О внесении изменений в решение Акжарского районного маслихата Северо-Казахстанской области от 24 июня 2010 года № 24-6 "О ставках земельного налога" (зарегистрировано в Реестре государственной регистрации нормативных правовых актов под № 3245, опубликовано 14 мая 2015 года в информационно-правовой системе нормативных правовых актов Республики Казахстан "Әділет");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26 июля 2016 года № 5-3 "О внесении изменения в решение Акжарского районного маслихата Северо-Казахстанской области от 24 июня 2010 года № 24-6 "О ставках земельного налога" (зарегистрировано в Реестре государственной регистрации нормативных правовых актов под № 3883, опубликовано 2 сентября 2016 года в информационно-правовой системе нормативных правовых актов Республики Казахстан "Әділет").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