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9f29" w14:textId="8919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27 ноября 2018 года № 327 и решение Северо-Казахстанского областного маслихата от 27 ноября 2018 года № 26/5. Зарегистрировано Департаментом юстиции Северо-Казахстанской области 30 ноября 2018 года № 5009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учетом мнения представительных и исполнительных органов города Петропавловска,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расположенные в черте города Петропавловска Северо-Казахстанской области следующие сельские населенные пункты: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Куйбышевское, село Новопавловка, село Тепловское, Остановочный пункт 2629, включив их в состав города Петропавловска.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Областному и городскому исполнительным органам Северо-Казахстанской области внести соответствующие изменения в учетные данные административно-территориальных единиц города и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Коммунальным государственным учреждениям "Аппарат акима Северо-Казахстанской области" и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акимата и решения маслихата на интернет-ресурсе акимата Северо-Казахстанской области и Северо-Казахстанского областного маслихата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и решения маслихата возложить на заместителя акима Северо-Казахстанской области по курируемым вопросам и руководителя аппарата областного маслихата.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