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9f29" w14:textId="8919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27 ноября 2018 года № 327 и решение Северо-Казахстанского областного маслихата от 27 ноября 2018 года № 26/5. Зарегистрировано Департаментом юстиции Северо-Казахстанской области 30 ноября 2018 года № 5009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представительных и исполнительных органов города Петропавловска,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расположенные в черте города Петропавловска Северо-Казахстанской области следующие сельские населенные пункты: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Куйбышевское, село Новопавловка, село Тепловское, Остановочный пункт 2629, включив их в состав города Петропавловска.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Областному и городскому исполнительным органам Северо-Казахстанской области внести соответствующие изменения в учетные данные административно-территориальных единиц города и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заместителя акима Северо-Казахстанской области по курируемым вопросам и руководителя аппарата областного маслихата.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