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defc7" w14:textId="55de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Жетысуского района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Жетысуского района города Алматы от 14 марта 2018 года № 01. Зарегистрировано Департаментом юстиции города Алматы 9 апреля 2018 года № 1462. Утратило силу решением акима Жетысуского района города Алматы от 9 августа 2023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Жетысуского района города Алматы от 09.08.2023 № 1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152 "О некоторых вопросах прохождения государственной службы",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 Жетысуского района города Алматы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аппарата акима Жетысуского района города Алматы.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Жетысуского района города Алматы № 03 от 10 марта 2017 года "Об утверждении Методики оценки деятельности административных государственных служащих корпуса "Б" аппарата акима Жетысуского района города Алматы" (зарегистрированное Департаментом юстиции города Алматы 27 марта 2017 года № 1355, опубликованное в газете "Алматы ақшамы" от 06 апреля 2017 года № 40 и в газете "Вечерний Алматы" от 06 апреля 2017 года № 39).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Жетысуского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изданиях, а также в Эталонном контрольном банке нормативных правовых актов Республики Казахстан и на официальном интернет-ресурсе аппарата акима Жетысуского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Жетысуского района города Алматы Вавилина В.Д.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Жетысуского района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Жетысуского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2018 года № 01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аппарата акима  Жетысуского района города</w:t>
      </w:r>
      <w:r>
        <w:br/>
      </w:r>
      <w:r>
        <w:rPr>
          <w:rFonts w:ascii="Times New Roman"/>
          <w:b/>
          <w:i w:val="false"/>
          <w:color w:val="000000"/>
        </w:rPr>
        <w:t>Алматы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(далее –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(кадровая служба) (далее -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</w:t>
      </w:r>
      <w:r>
        <w:br/>
      </w:r>
      <w:r>
        <w:rPr>
          <w:rFonts w:ascii="Times New Roman"/>
          <w:b/>
          <w:i w:val="false"/>
          <w:color w:val="000000"/>
        </w:rPr>
        <w:t>результатов оценки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решение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Отказ служащего корпуса "Б" от ознакомления не является препятствием для внесения результатов оценки в его послужной список.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службой управления персоналом результаты оценки служащему корпуса "Б" направляются посредством интранет-портала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</w:t>
      </w:r>
      <w:r>
        <w:br/>
      </w:r>
      <w:r>
        <w:rPr>
          <w:rFonts w:ascii="Times New Roman"/>
          <w:b/>
          <w:i w:val="false"/>
          <w:color w:val="000000"/>
        </w:rPr>
        <w:t>корпуса "Б" аппарата акима Жетысуского</w:t>
      </w:r>
      <w:r>
        <w:br/>
      </w:r>
      <w:r>
        <w:rPr>
          <w:rFonts w:ascii="Times New Roman"/>
          <w:b/>
          <w:i w:val="false"/>
          <w:color w:val="000000"/>
        </w:rPr>
        <w:t>района города Алматы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должность оцениваемого лица) 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  _________________год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 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входят вопросы оказания государственных услуг, не оцениваются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"Ориентация на потребителя услуг" и "Информирование потребителей услуг".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конкретные задачи и дает поручения в соответствии со стратегическими целями;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Создает условия и ориентирует коллектив на качественное и своевременное выполнение подразделением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способен сформулировать конкретные задачи и поручения, исходя из стратегических целей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создает необходимые условия и не ориентирует коллектив на качественное и своевременное выполнение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Ориентирует работников на выстраивание эффективного взаимодействия с государственными органами и организациями в пределах компетенции;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Использует потенциал каждого работника для достижения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 пределах компетенции не ориентирует работников на выстраивание эффективного взаимодействия с госорганами и организациями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Использует потенциал отдельных работников для достижения поставленных задач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правильно распределять обязанности;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Информирует о возможных рисках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Предлагает альтернативные варианты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последовательные и эффективные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способен четко распределить обязанности в подразделении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информирует о возможных рисках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принятии решений не предлагает альтернативных вариантов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непоследовательные и неэффективные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Ставит конкретные задачи, исходя из стратегических целей и приоритетов;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Знает эффективные инструменты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Обеспечивает доступность оказываемых услуг;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Ставит неясные задачи без учета стратегических целей и приоритетов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Имеет поверхностное представление об инструментах оказания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доступность оказываемых государственных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ИНФОРМИРОВАНИЕ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Постоянно разъясняет коллективу необходимость информирования потребителей об оказываемых услугах;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разъясняет коллективу необходимость информирования потребителей об оказываемых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Ориентирует подчиненных доступно информировать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работает с подчиненными по информированию получателей услугах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Своевременно доводит до коллектива новые приоритеты;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Разрабатывает эффективные меры для своевременного реагирования на изменения;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Эффективно управляет подразделением и достигает результата при внутренних и внешних изменениях;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доводит до коллектива новые приоритеты или доводит их несвоевременно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разрабатывает или разрабатывает неэффективные меры для своевременного реагирования на 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Неэффективно управляет подразделением при внутренних и внешних изменениях и не достигает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Выявляет и вносит предложения по продвижению перспективных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системные меры по развитию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Делится накопленным опытом и знаниями с коллегами, а также определяет уровень их развития;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на личном примере стремление к саморазвитию.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Не выявляет перспективных работников и не инициирует их продвижение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принимает или принимает несистемные меры по развитию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передает коллегам накопленный опыт и знания, а также безразличен к уровню их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соблюдение работниками этических норм и стандартов;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Развивает в коллективе чувство приверженности к этическим нормам и стандартам государственной службы;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Признает достижения других, воздерживается от обсуждения личных и профессиональных качеств коллег, порочащих их честь и достоинство;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Выявляет и реагирует на нарушения этических норм;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соблюдение этических норм и стандартов работниками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Считает приверженность ценностям госслужбы личным делом каждого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признает достижения других, допускает обсуждение личных и профессиональных качеств коллег, порочащих их честь и достоинство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принимает мер к нарушениям этических норм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Ведет себя неэтично, проявляя субъективизм, корысть, а также неуважение к чести и достоинству личности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 Дата: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