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b498" w14:textId="931b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обущающимся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мая 2018 года № 2/228. Зарегистрировано Департаментом юстиции города Алматы 8 июня 2018 года № 1485. Утратило силу постановлением акимата города Алматы от 28 декабря 2020 года № 4/620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28.12.2020 № 4/620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2018 года № 2/228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</w:t>
      </w:r>
      <w:r>
        <w:br/>
      </w:r>
      <w:r>
        <w:rPr>
          <w:rFonts w:ascii="Times New Roman"/>
          <w:b/>
          <w:i w:val="false"/>
          <w:color w:val="000000"/>
        </w:rPr>
        <w:t>отдельным категориям граждан, а также лицам, находящимся под опекой</w:t>
      </w:r>
      <w:r>
        <w:br/>
      </w:r>
      <w:r>
        <w:rPr>
          <w:rFonts w:ascii="Times New Roman"/>
          <w:b/>
          <w:i w:val="false"/>
          <w:color w:val="000000"/>
        </w:rPr>
        <w:t>(попечительством) и патронатом, обучающимся и воспитанникам организаций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профессионального, послесреднего и высшего образования"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государственная услуга) оказывается коммунальным государственным учреждением "Управление образования города Алматы" (далее - услугодатель) на основании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396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от услугополучателя необходимых документов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канцелярии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принятых документов сотрудником канцелярии услугодателя на рассмотрение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специалистом услугодателя результата оказания государственной услуги, длительность процедуры - 9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услугополучателю результата оказания государственной услуги, длительность процедуры - 1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копию заявления с отметкой о регистрации в канцелярии услугодателя с указанием даты приема пакета документов,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подписывание у руководителя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выдает услугополучателю копию заявления с отметкой о регистрации в канцелярии с указанием даты приема пакета документов и предоставляет документы на рассмотрение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подготавливает результат оказания государственной услуги или решение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подписывает у руководителя услугодателя и передает сотруднику канцелярии услугодателя для передачи услугополучателю, длительность процедуры - 9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передает услугополучателю результат оказания государственной услуги, длительность процедуры - 1 календарный день.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в операционном зале посредством "безбарьерного" обслуживания путем электронной очереди,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заполнения заявлений и полноту пакета документов и выдает услугополучателю расписку о приеме соответствующих документов, длительность процедуры - 10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длительность процедуры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идентифицируют личность услугополучателя, вносит соответствующую информацию об услугополучателе и список поданных документов, длительность процедуры - 3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пакет документов и направляет его в накопительный отдел Государственной корпорации для передачи услугодателю через курьерскую связь,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документы, выдает курьеру Государственной корпорации расписку с указанием даты приема пакета документов и предоставляет документы на рассмотрение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подготавливает результат оказания государственной услуги или решение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подписывает у руководителя услугодателя и передает сотруднику канцелярии услугодателя для передачи курьеру Государственной корпорации, длительность процедуры - 9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передает курьеру Государственной корпорации результат оказания государственной услуги, длительность процедуры - 1 календарный день.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отдела выдачи документов Государственной корпорации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доверенности), длительность процедуры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патронатом,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