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89b1" w14:textId="fa6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июля 2018 года № 164/34. Зарегистрировано Департаментом юстиции Павлодарской области 20 августа 2018 года № 6039.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3706, опубликованное в газетах "Апта айнасы" и "Сельские будни" от 28 февраля 2014 года),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"инвалиды 1 группы, нуждающиеся в санаторно-курортном лечении;";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абзаце седьмом подпункта 7) пункта 7, в размере не менее 40 (сорока) месячных расчетных показателей (на проезд, проживание и питание сопровождающего лица) – на основании заявления, копии удостоверения личности заявителя и сопровождающего лица, документа, подтверждающего регистрацию жительства на территории Успенского района (адресная справка),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нуждающиеся в санаторно-курортном оздоровлении, копии индивидуальной программы реабилитации;";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4) после слов "в размере 5 МРП" дополнить словами "указанных в абзаце пятом подпункта 4) пункта 7, в размере 10 МРП".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