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a2fd5" w14:textId="9da2f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Майского районного маслихата от 26 декабря 2017 года № 1/23 "О Майском районном бюджете на 2018 - 2020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Майского района Павлодарской области от 15 февраля 2018 года № 1/27. Зарегистрировано Департаментом юстиции Павлодарской области 21 февраля 2018 года № 5866.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от 26 декабря 2017 года № 1/23 "О Майском районном бюджете на 2018-2020 годы" (зарегистрированное в Реестре государственной регистрации нормативных правовых актов за № 5767, опубликованное в ИС "Эталонный контрольный банк нормативных правовых актов Республики Казахстан в электронном виде" от 09 января 2018 года)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"3359699" заменить цифрами "3383323";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"-32178" заменить цифрами "-55802";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"32178" заменить цифрами "55802";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кабинетов детского сада "Балдаурен" в сумме 5314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отопительной системы ясли сада "Айголек" в сумме 2566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районного маслихата по вопросам социально-экономического развития и бюджета.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(27 внеочередная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1/27 от 15 февраля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(23 очередная сессия, 6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1/23 от 26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2870685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