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4958" w14:textId="cb94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25 декабря 2018 года № 178/34. Зарегистрировано Департаментом юстиции Павлодарской области 28 декабря 2018 года № 6204.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Аққулы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5326343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369180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4947092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5359907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Аққулы Павлодарской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203/41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30.09.2019 </w:t>
      </w:r>
      <w:r>
        <w:rPr>
          <w:rFonts w:ascii="Times New Roman"/>
          <w:b w:val="false"/>
          <w:i w:val="false"/>
          <w:color w:val="000000"/>
          <w:sz w:val="28"/>
        </w:rPr>
        <w:t>№ 216/45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223/48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2019 год объем субвенции, передаваемых из областного бюджета в бюджет района, в общей сумме 2516792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на 2019 год объем бюджетных субвенций, передаваемого из бюджета района в бюджет сельского округа,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99124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объемы целевых текущих трансфертов из республиканского бюджета, передаваемых по районным программам сельским бюджетам,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17385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1405 тысяч тенге - на устройство территории детской площадки в селе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1455 тысяч тенге - на обеспечение бесплатным питанием детей в дошкольных организациях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1353 тысяч тенге -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района Аққулы Павлодарской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203/41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30.09.2019 </w:t>
      </w:r>
      <w:r>
        <w:rPr>
          <w:rFonts w:ascii="Times New Roman"/>
          <w:b w:val="false"/>
          <w:i w:val="false"/>
          <w:color w:val="000000"/>
          <w:sz w:val="28"/>
        </w:rPr>
        <w:t>№ 216/45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05.12.2019 </w:t>
      </w:r>
      <w:r>
        <w:rPr>
          <w:rFonts w:ascii="Times New Roman"/>
          <w:b w:val="false"/>
          <w:i w:val="false"/>
          <w:color w:val="000000"/>
          <w:sz w:val="28"/>
        </w:rPr>
        <w:t>№ 223/48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2019 год резерв местного исполнительного органа района в сумме 7986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местного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 аппаратам акимов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бюджете района на 2019 год возврат выделенных трансфертов в областной бюджет в связи со следующим: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77740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- 37219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района Аққулы Павлодарской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203/41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223/48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Аққулы Павлодарской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216/45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Аққулы Павлодарской области от 30.09.2019 </w:t>
      </w:r>
      <w:r>
        <w:rPr>
          <w:rFonts w:ascii="Times New Roman"/>
          <w:b w:val="false"/>
          <w:i w:val="false"/>
          <w:color w:val="ff0000"/>
          <w:sz w:val="28"/>
        </w:rPr>
        <w:t>№ 216/45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Аққулы Павлодарской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203/41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