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870" w14:textId="3c48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августа 2018 года № 232/31. Зарегистрировано Департаментом юстиции Павлодарской области 17 сентября 2018 года № 6060. Утратило силу решением маслихата города Аксу Павлодарской области от 15 мая 2019 года № 313/42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15.05.2019 № 313/42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5193, опубликованное 12 августа 2016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"9) уполномоченная организация - отдел города Аксу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"5000 (пять тысяч) тенге" заменить словами и цифрой "5 (пяти) МРП".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 и бюджету городского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