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1bca" w14:textId="4d6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Чистый Чандак Камышин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8 февраля 2018 года № 1. Зарегистрировано Департаментом юстиции Костанайской области 27 февраля 2018 года № 7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Чистый Чандак Камышинского сельского округа, Федоровского района, на основании заключения областной ономастической комиссии от 4 декабря 2017 года, аким Камы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а Чистый Чандак Камышинского сельского округа Федоровского района в улицу А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шинского сельского округа Федоров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