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637" w14:textId="595b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Банновского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мая 2018 года № 238. Зарегистрировано Департаментом юстиции Костанайской области 23 мая 2018 года № 7779. Утратило силу решением маслихата Федоровского района Костанайской области от 27 января 2020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села,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Банновского сельского округа Федоровского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Банновского сельского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Воробкало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Банновского сельского округа Федоровского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Банновского сельского округа Федоровского района Костанайской области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Банновского сельского округа (далее – сельский округ)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Федоровского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Федоровского района Костанайской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Федоровского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