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9816" w14:textId="26d9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декабря 2017 года № 166 "О районном бюджете Узункольского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ноября 2018 года № 238. Зарегистрировано Департаментом юстиции Костанайской области 20 ноября 2018 года № 8108.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2018-2020 годы" (зарегистрировано в Реестре государственной регистрации нормативных правовых актов за № 7439,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2676129,7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560486,5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9142,0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2104011,2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2699191,0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7988,5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-31049,8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31049,8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10932,0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 в сумме 16131,0 тысяча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7911,4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районного значения в сумме 128112,2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50000,0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пропашку административных границ в сумме 1689,0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4048,0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2497,0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 по обновленному содержанию в сумме 9945,5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заработную плату педагогам дополнительного образования IT классов в сумме 243,1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3008,0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16569,0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2500,0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квалификацию педогогического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в сумме 4680,0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 выплаченных по данному направлению расходов за счет средств местных бюджетов в сумме 53800,0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3164,0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2018 год предусмотрено поступление средств из республиканского бюджета,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18037,5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исполняющая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руководителя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Бобрешова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ноября 2018 года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