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7f95" w14:textId="e747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2017 года № 151 "О районном бюджете Тарановского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30 ноября 2018 года № 233. Зарегистрировано Департаментом юстиции Костанайской области 11 декабря 2018 года № 8161.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Тарановского района на 2018-2020 годы" (зарегистрировано в Реестре государственной регистрации нормативных правовых актов за № 7451, опубликовано 10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3889037,3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1696191,6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10671,4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12982,0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2169192,3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4010161,2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11856,6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50505,0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38648,4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-132980,5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132980,5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15)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завершение капитального ремонта Новоильиновской средней школы.";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Тюлюбаева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Ересько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