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eb60" w14:textId="1b9e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12 февраля 2018 года № 52. Зарегистрировано Департаментом юстиции Костанайской области 6 марта 2018 года № 7583.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Тарановского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Тарановского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Тарановского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Тарановского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"Асенкритовская средняя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"Красносельская средняя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"Новоильиновская средняя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"Набережная средняя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"Приозерная средняя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имени Сапара Ергалиева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"Тобольская средняя школа № 116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"Тарановская средняя школа имени Б. Майлина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"Юбилейная средняя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"Апановская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"Баталинская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"Валерьяновская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"Варваринская начальная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"Кировская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"Николаевская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"Нагорненская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Притобольское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"Притобольская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"Смайловская начальная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"Евгеновская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"Максутовская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"Щербиновская основная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"Основная школа имени Е. Омарова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"Павловская начальная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"Оренбургская начальная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"Набережная начальная школа отдела образования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"Балдаурен" акимата Тарановского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"Калининский детский сад" акимата Тарановского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"Майский детский сад" акимата Тарановского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"Тарановский детский сад" акимата Тарановского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