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3c81" w14:textId="3c03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марта 2014 года № 153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Сорочинского сельского округа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10 апреля 2018 года № 154. Зарегистрировано Департаментом юстиции Костанайской области 5 мая 2018 года № 7746. Утратило силу решением маслихата Сарыкольского района Костанайской области от 25 сентября 2023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28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Сорочинского сельского округа Сарыкольского района Костанайской области" (зарегистрировано в Реестре государственной регистрации нормативных правовых актов за № 4676, опубликовано 2 июня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на казахском языке изложить в новой редакции, текст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изменяется;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Сорочинского сельского округа Сарыкольского района Костанайского области,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Перед открытием раздельного схода проводится регистрация присутствующих жителей сел Сорочинского сельского округа, имеющих право в нем участвовать.";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Жаугаштин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Сорочинского сельского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Сарыкольского района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Ж. Сабирбаев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апреля 2018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Сорочинского сельского округа Сарыкольского района Костанайской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Сорочинского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Сорочинка Сорочинского сельского округа Сарыкольского района Костанайской области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Мелитополь Сорочинского сельского округа Сарыкольского района Костанайской области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Островное Сорочинского сельского округа Сарыкольского района Костанайской области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Крыловка Сорочинского сельского округа Сарыкольского района Костанайской области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