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9421" w14:textId="b57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19 марта 2018 года № 30. Зарегистрировано Департаментом юстиции Костанайской области 9 апреля 2018 года № 7676. Утратило силу постановлением акимата Наурзумского района Костанайской области от 25 сентября 2025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Наурзумского района от 13 марта 2017 года за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бюджета" (зарегистрировано в Реестре государственной регистрации нормативных правовых актов под № 6973, опубликовано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Наурзумского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30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Наурзумского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Наурзумского района Костанайской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Наурзумского района Костанайской области" и исполнительных органов, финансируемых из областного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службой управления персоналом (кадровой службой), в том числе посредством информационной системы.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главным специалистом службой управления персоналом (кадровой службой) не менее, чем за 5 рабочих дней до наступления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сроков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(кадровая служба)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(кадровой службе)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службы управления персоналом (кадровой службы) обеспечивает: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оценки, подготовку протокола, представление его на подпись оценивающему лицу и ознакомление с ним участников процесса оценки, в том числе и с использованием информационной системы, в течении 5 рабочих дней с момента проведения калибровочной сессии;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 и ознакомление с ним оцениваемого лица.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 (кадровой службой).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службы управления персоналом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(кадровая служба) организовывает деятельность калибровочной сессии.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