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22b2" w14:textId="fe5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февраля 2018 года № 162. Зарегистрировано Департаментом юстиции Костанайской области 26 февраля 2018 года № 7546. Утратило силу решением маслихата Наурзумского района Костанайской области от 5 марта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05.03.2022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года,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десять раз.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6380, опубликовано 26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Наурзумского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М. Мурзабеков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февраля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