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502a" w14:textId="89c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декабря 2018 года № 240. Зарегистрировано Департаментом юстиции Костанайской области 25 декабря 2018 года № 8188.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Мендыкаринского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- 5 362 735,7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- 604 795,0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- 3 280,0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- 12 691,0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- 4 741 969,7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- 5 401 538,1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- 52 397,5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- 71 539,5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- 19 142,0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91 199,9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- 91 199,9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предусмотрены объемы субвенций, передаваемых из областного бюджета в сумме 2130902,0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сел, сельских округов: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сел, сельских округов на 2019 год в сумме 138053,0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- 106961,0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- 21971,0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- 9121,0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сел, сельских округов на 2020 год в сумме 141 184,0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- 109447,0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- 22472,0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- 9265,0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сел, сельских округов на 2021 год в сумме 142549,0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- 110839,0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- 22242,0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- 9468,0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Мендыкаринского района в сумме 6200,0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Мендыкаринского района Костанайской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Мендыкаринского района Костанайской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Мендыкаринского района Костанайской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