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c056" w14:textId="d5bc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2017 года № 199 "О районном бюджете Костанайского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7 сентября 2018 года № 320. Зарегистрировано Департаментом юстиции Костанайской области 27 сентября 2018 года № 8050.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Костанайского района на 2018-2020 годы" (зарегистрировано в Реестре государственной регистрации нормативных правовых актов за № 7464, опубликовано 17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Костанайского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- 12077161,1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- 3232423,0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- 22956,0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- 360779,0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- 8461003,1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- 13287915,2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- 86668,6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- 119048,0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- 32379,4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-1297422,7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- 1297422,7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района на 2018 год предусмотрено поступление целевых трансфертов на развитие из республиканского бюджета на: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 и (или) строительство, реконструкцию жилья коммунального жилищного фонда в сумме 327264,0 тысячи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проектирование, развитие и (или) обустройство инженерно-коммуникационной инфраструктуры в сумме 2185876,0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развитие системы водоснабжения и водоотведения в сельских населенных пунктах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 в сумме 202705,0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финансов" акимата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З. Кенжегарина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"7" сентября 2018 года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8461003,1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3771762,5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-1297422,7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1297422,7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поселка, сел, сельских округов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имени И.Ф.Павлова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Половниковка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