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c706" w14:textId="deac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26 февраля 2018 года № 101. Зарегистрировано Департаментом юстиции Костанайской области 12 марта 2018 года № 7590.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"Абайская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"Александровская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имени Кадыра Каримова"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школа имени Кадыра Каримова"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"Алтынсаринская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"Красно-Передовикская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"Балыктинская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"Белозерская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"Борис-Романовская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"Васильевская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"Воскресеновская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"Давыденовская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"Жамбылская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"Ждановская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"Жуковская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"Заречная школа-лицей"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"Алтын-бесік" государственного учреждения "Аппарат акима Заречного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"Затобольская средняя школа № 1"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"Затобольская средняя школа № 2"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"Затобольская школа-гимназия"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"Затобольская школа-гимназия имени Нуржана Наушабаева" (с пришкольным интернатом)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"Балбөбек" государственного учреждения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"Гүлдер" государственного учреждения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"Петушок" государственного учреждения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"Кировская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"Константиновская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"Майкольская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"Московская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"Мичуринская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"Молокановская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"Надеждинская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"Нечаевская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"Новоселовская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"Озерная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"Ясли-сад "Шапағат" государственного учреждения "Аппарат акима Октябрьского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"Осиновская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"Половниковская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"Рыбинская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"Рыспайская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"Рязановская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"Садовая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"Семеновская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"Сергеевская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"Сормовская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"Талапкерская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"Ульяновская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"Шеминовская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"Шишкинская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