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eda" w14:textId="29a5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Айдарлинского сельского округа Карасуского района Костанайской области от 19 июня 2018 года № 3. Зарегистрировано Департаментом юстиции Костанайской области 25 июня 2018 года № 7896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"Карасуская районная территориальная инспекция Комитета ветеринарного контроля и надзора Министерства сельского хозяйства Республики Казахстан" от 10 мая 2018 года № 01-20/192, аким Айдарлинского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бешенства с подворья Петкун Александра Милентьевича, расположенного на территории села Герцено Айдарлинского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Айдарлинского сельского округа от 26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7607, опубликовано 29 марта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Айдарлинского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Карасуского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Айдарлинского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"Карасуская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Таукеев Е. 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2018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"Карасуское районное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общественного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Кайзер В. 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2018 года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Бейсенов А. Б.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2018 года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