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c8e" w14:textId="1a1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Кустанайского сельского округа Карабалыкского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2018 года № 339. Зарегистрировано Департаментом юстиции Костанайской области 29 декабря 2018 года № 8232.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Кустанайского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18 908,0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13 078,0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19 509,6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Кустанайского сельского округа предусмотрен объем субвенций, передаваемых из районного бюджета на 2019 год в сумме 10931,0 тысяча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№ 339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339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339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