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3d5e" w14:textId="8273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131 "О районном бюджете Камыстинского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ноября 2018 года № 205. Зарегистрировано Департаментом юстиции Костанайской области 11 декабря 2018 года № 8160.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2018-2020 годы" (зарегистрировано в Реестре государственной регистрации нормативных правовых актов за № 7448,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Камыстинского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2427727,2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759694,2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1662822,0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2451762,7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10525,5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21454,5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10929,0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-34561,0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34561,0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К. Нуржанова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